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8CF8" w14:textId="77777777" w:rsidR="006D55AB" w:rsidRDefault="006D55AB" w:rsidP="006D55AB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D1F61" w14:paraId="095B6079" w14:textId="77777777" w:rsidTr="005C795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37D138" w14:textId="56CBE0EA" w:rsidR="00551CD3" w:rsidRPr="005D1F6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5D1F61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5D1F61">
              <w:rPr>
                <w:rFonts w:eastAsia="Times New Roman"/>
                <w:b/>
                <w:lang w:val="en-US" w:eastAsia="pl-PL"/>
              </w:rPr>
              <w:t>OF MANAGEMENT</w:t>
            </w:r>
            <w:r w:rsidRPr="005D1F61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E622D22" w14:textId="77777777" w:rsidR="003C337D" w:rsidRPr="005D1F61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76A3863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D1F61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14:paraId="79955349" w14:textId="77777777" w:rsidR="005D1F61" w:rsidRPr="005D1F61" w:rsidRDefault="005D1F6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14:paraId="1101E8F0" w14:textId="70A921AF" w:rsidR="00551CD3" w:rsidRPr="005D1F61" w:rsidRDefault="00551CD3" w:rsidP="005D1F61">
            <w:pPr>
              <w:pStyle w:val="Nagwek2"/>
              <w:ind w:left="567" w:hanging="567"/>
              <w:rPr>
                <w:bCs w:val="0"/>
              </w:rPr>
            </w:pPr>
            <w:r w:rsidRPr="005D1F61">
              <w:rPr>
                <w:sz w:val="24"/>
                <w:szCs w:val="24"/>
              </w:rPr>
              <w:t xml:space="preserve">Name </w:t>
            </w:r>
            <w:r w:rsidR="003B6762" w:rsidRPr="005D1F61">
              <w:rPr>
                <w:sz w:val="24"/>
                <w:szCs w:val="24"/>
              </w:rPr>
              <w:t xml:space="preserve">of subject </w:t>
            </w:r>
            <w:r w:rsidRPr="005D1F61">
              <w:rPr>
                <w:sz w:val="24"/>
                <w:szCs w:val="24"/>
              </w:rPr>
              <w:t>in Polish</w:t>
            </w:r>
            <w:r w:rsidR="005D1F61" w:rsidRPr="005D1F61">
              <w:rPr>
                <w:sz w:val="24"/>
                <w:szCs w:val="24"/>
              </w:rPr>
              <w:t>:</w:t>
            </w:r>
            <w:r w:rsidRPr="005D1F61">
              <w:t xml:space="preserve"> </w:t>
            </w:r>
            <w:r w:rsidR="00AF0173" w:rsidRPr="005D1F61">
              <w:rPr>
                <w:sz w:val="24"/>
                <w:szCs w:val="24"/>
              </w:rPr>
              <w:t>Grupy kapitałowe- istota, specyfika i praktyka funkcjonowania</w:t>
            </w:r>
            <w:r w:rsidR="00AF0173" w:rsidRPr="005D1F61">
              <w:t xml:space="preserve"> </w:t>
            </w:r>
          </w:p>
          <w:p w14:paraId="397BBDB0" w14:textId="237E34AE" w:rsidR="00471B2B" w:rsidRPr="005D1F61" w:rsidRDefault="00551CD3" w:rsidP="00471B2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5D1F6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D1F6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71B2B" w:rsidRPr="005D1F61">
              <w:rPr>
                <w:rFonts w:eastAsia="Times New Roman"/>
                <w:b/>
                <w:bCs/>
                <w:lang w:val="en-US" w:eastAsia="pl-PL"/>
              </w:rPr>
              <w:t>Capital groups - the essence, specifics and practice of functioning</w:t>
            </w:r>
          </w:p>
          <w:p w14:paraId="0F8F58AB" w14:textId="5425C1CC" w:rsidR="00551CD3" w:rsidRPr="005D1F6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5D1F6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5D1F6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65E9B" w:rsidRPr="005D1F61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AF0173" w:rsidRPr="005D1F61">
              <w:rPr>
                <w:rFonts w:eastAsia="Times New Roman"/>
                <w:b/>
                <w:bCs/>
                <w:lang w:val="en-US" w:eastAsia="pl-PL"/>
              </w:rPr>
              <w:t>anagement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493F16" w14:textId="395BE8E4" w:rsidR="00551CD3" w:rsidRPr="005D1F61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65E9B" w:rsidRPr="005D1F61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5A05F3DA" w14:textId="020A674C" w:rsidR="003C337D" w:rsidRPr="005D1F61" w:rsidRDefault="003A76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Profile: academic </w:t>
            </w:r>
          </w:p>
          <w:p w14:paraId="3168C943" w14:textId="3809E797" w:rsidR="00551CD3" w:rsidRPr="005D1F61" w:rsidRDefault="00551CD3" w:rsidP="00471B2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5D1F61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3A7660" w:rsidRPr="005D1F61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>full-time *</w:t>
            </w:r>
          </w:p>
          <w:p w14:paraId="1BFDEBBB" w14:textId="75DC7D7E" w:rsidR="00551CD3" w:rsidRPr="005D1F6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774916FC" w14:textId="6C2EEB60" w:rsidR="00551CD3" w:rsidRPr="005D1F6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D1F6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256A4" w:rsidRPr="005256A4">
              <w:rPr>
                <w:rFonts w:eastAsia="Times New Roman"/>
                <w:b/>
                <w:bCs/>
                <w:lang w:val="en-US" w:eastAsia="pl-PL"/>
              </w:rPr>
              <w:t>W08ZZZ-SL0089P</w:t>
            </w:r>
          </w:p>
          <w:p w14:paraId="4A03A846" w14:textId="2E6269B4" w:rsidR="00551CD3" w:rsidRPr="005D1F61" w:rsidRDefault="00B65E9B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D1F61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D1F61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D1F61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1190A9A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8"/>
        <w:gridCol w:w="1139"/>
        <w:gridCol w:w="1139"/>
        <w:gridCol w:w="1140"/>
        <w:gridCol w:w="1139"/>
        <w:gridCol w:w="1140"/>
      </w:tblGrid>
      <w:tr w:rsidR="00551CD3" w:rsidRPr="00551CD3" w14:paraId="453EF750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9E94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8033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6F4E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402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C689A" w14:textId="77777777" w:rsidR="00551CD3" w:rsidRPr="005D1F6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D1F61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5D7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3A7660" w:rsidRPr="0033613E" w14:paraId="1F4FD91F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28325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DD61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A29CA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01D52A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BA198" w14:textId="66C195B4" w:rsidR="003A7660" w:rsidRPr="005D1F61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1F6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532F7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33613E" w14:paraId="268A658B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9306F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3F8A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F7E356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D90FA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3ADA27" w14:textId="4F2AB4ED" w:rsidR="003A7660" w:rsidRPr="005D1F61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1F61">
              <w:rPr>
                <w:color w:val="000000"/>
                <w:sz w:val="22"/>
                <w:szCs w:val="22"/>
              </w:rPr>
              <w:t>1</w:t>
            </w:r>
            <w:r w:rsidR="005C2B92">
              <w:rPr>
                <w:color w:val="000000"/>
                <w:sz w:val="22"/>
                <w:szCs w:val="22"/>
              </w:rPr>
              <w:t>2</w:t>
            </w:r>
            <w:r w:rsidRPr="005D1F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CFEB8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551CD3" w14:paraId="4A364A63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64962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9FDCF" w14:textId="455F56C8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B36F" w14:textId="227A3566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7CDE" w14:textId="4891F53E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ED3ECB" w14:textId="039885D3" w:rsidR="003A7660" w:rsidRPr="005D1F61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D1F61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ECC09" w14:textId="07A943BE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A7660" w:rsidRPr="005D1F61" w14:paraId="43F2CC0B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D09EFE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7046C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56EA5F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A285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94AD3" w14:textId="77777777" w:rsidR="003A7660" w:rsidRPr="005D1F61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83840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551CD3" w14:paraId="105BF378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AA5E9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BD0F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D1841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8651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BA171" w14:textId="29932489" w:rsidR="003A7660" w:rsidRPr="005D1F61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D1F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FD1D5B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A7660" w:rsidRPr="0033613E" w14:paraId="3F3E7844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97FA0B" w14:textId="77777777" w:rsidR="003A7660" w:rsidRPr="00551CD3" w:rsidRDefault="003A7660" w:rsidP="003A766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603B5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1F737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05B4B2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F207F3" w14:textId="0AA94BA9" w:rsidR="003A7660" w:rsidRPr="005D1F61" w:rsidRDefault="00B65E9B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1F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7D5B6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A7660" w:rsidRPr="0033613E" w14:paraId="0847C12B" w14:textId="77777777" w:rsidTr="00E32771">
        <w:tc>
          <w:tcPr>
            <w:tcW w:w="3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897AD" w14:textId="24CDB0F5" w:rsidR="003A7660" w:rsidRPr="00551CD3" w:rsidRDefault="005D1F61" w:rsidP="005D1F61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FB2EC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FD0DE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C92E9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CF2AC" w14:textId="273ACBFF" w:rsidR="003A7660" w:rsidRPr="005D1F61" w:rsidRDefault="003A7660" w:rsidP="001F6E6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D1F61">
              <w:rPr>
                <w:color w:val="000000"/>
                <w:sz w:val="22"/>
                <w:szCs w:val="22"/>
              </w:rPr>
              <w:t>1</w:t>
            </w:r>
            <w:r w:rsidR="005C7951" w:rsidRPr="005D1F61">
              <w:rPr>
                <w:color w:val="000000"/>
                <w:sz w:val="22"/>
                <w:szCs w:val="22"/>
              </w:rPr>
              <w:t>,</w:t>
            </w:r>
            <w:r w:rsidR="005C2B9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69E68" w14:textId="77777777" w:rsidR="003A7660" w:rsidRPr="00551CD3" w:rsidRDefault="003A7660" w:rsidP="003A7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3CA49BD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D55AB" w14:paraId="46E22A9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7BBD90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3D85B0B" w14:textId="77777777" w:rsidR="00E32771" w:rsidRPr="00E32771" w:rsidRDefault="003A7660" w:rsidP="003A7660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The student should have basic knowledge in the field of management, marketing, law and</w:t>
            </w:r>
          </w:p>
          <w:p w14:paraId="24C223BF" w14:textId="655BF524" w:rsidR="00551CD3" w:rsidRPr="003A7660" w:rsidRDefault="003A7660" w:rsidP="003A7660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finance of enterprises.</w:t>
            </w:r>
            <w:r w:rsidR="00551CD3" w:rsidRPr="003A7660">
              <w:rPr>
                <w:rFonts w:eastAsia="Times New Roman"/>
                <w:lang w:val="en-GB" w:eastAsia="pl-PL"/>
              </w:rPr>
              <w:t xml:space="preserve"> </w:t>
            </w:r>
          </w:p>
        </w:tc>
      </w:tr>
    </w:tbl>
    <w:p w14:paraId="6D895C7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D1F61" w14:paraId="40306CA6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C369D" w14:textId="77777777" w:rsidR="00551CD3" w:rsidRPr="00E01CC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E01CC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07F07CAC" w14:textId="77777777" w:rsidR="00E32771" w:rsidRPr="00E32771" w:rsidRDefault="00E01CCA" w:rsidP="00E01CCA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01CCA">
              <w:rPr>
                <w:rFonts w:eastAsia="Times New Roman"/>
                <w:sz w:val="22"/>
                <w:lang w:val="en-GB" w:eastAsia="pl-PL"/>
              </w:rPr>
              <w:t xml:space="preserve">C1. 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Gaining knowledge about management, fiscal and financial conditions as well as market</w:t>
            </w:r>
          </w:p>
          <w:p w14:paraId="5F7B474A" w14:textId="48B5F7CE" w:rsidR="00E01CCA" w:rsidRPr="00E32771" w:rsidRDefault="00E01CCA" w:rsidP="00E32771">
            <w:pPr>
              <w:spacing w:after="0" w:line="240" w:lineRule="auto"/>
              <w:ind w:left="720" w:hanging="294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conditions related to the functioning of capital groups,</w:t>
            </w:r>
          </w:p>
          <w:p w14:paraId="238BAB1E" w14:textId="0124B2ED" w:rsidR="00551CD3" w:rsidRPr="00E01CCA" w:rsidRDefault="00E01CCA" w:rsidP="00E32771">
            <w:pPr>
              <w:spacing w:after="0" w:line="240" w:lineRule="auto"/>
              <w:ind w:left="426" w:hanging="426"/>
              <w:rPr>
                <w:rFonts w:eastAsia="Times New Roman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C2</w:t>
            </w:r>
            <w:r w:rsidR="00E32771" w:rsidRPr="00E32771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 xml:space="preserve"> Acquiring the ability to diagnose the causes and problems characteristic of a capital group in perspective; market type, management structure, consolidated financial statements and ownership changes.</w:t>
            </w:r>
          </w:p>
        </w:tc>
      </w:tr>
    </w:tbl>
    <w:p w14:paraId="1CC4F27A" w14:textId="77777777" w:rsidR="00551CD3" w:rsidRPr="00E01CC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p w14:paraId="7D006CD4" w14:textId="77777777" w:rsidR="009810D5" w:rsidRPr="009810D5" w:rsidRDefault="009810D5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D1F61" w14:paraId="5592581D" w14:textId="77777777" w:rsidTr="00E32771">
        <w:trPr>
          <w:trHeight w:val="541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96E173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1953DC49" w14:textId="77777777" w:rsidR="00551CD3" w:rsidRPr="00E3277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E32771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41691465" w14:textId="6E9A048B" w:rsidR="00E01CCA" w:rsidRPr="00E32771" w:rsidRDefault="00E01CCA" w:rsidP="00E01CCA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5256A4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_W01 Demonstrate ordered knowledge of the essence and specificity of capital groups</w:t>
            </w:r>
            <w:r w:rsidR="00E91FD1" w:rsidRPr="00E32771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  <w:p w14:paraId="7B0A32D7" w14:textId="02A2BA06" w:rsidR="00551CD3" w:rsidRPr="00E32771" w:rsidRDefault="00E01CCA" w:rsidP="00E01CCA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5256A4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 xml:space="preserve">_W02 </w:t>
            </w:r>
            <w:r w:rsidR="009810D5" w:rsidRPr="009810D5">
              <w:rPr>
                <w:rFonts w:eastAsia="Times New Roman"/>
                <w:sz w:val="20"/>
                <w:szCs w:val="20"/>
                <w:lang w:val="en-GB" w:eastAsia="pl-PL"/>
              </w:rPr>
              <w:t>Knows and is able to explain the rationale for the creation and indicate methods, techniques and tools for managing a grouping of capital-related business entities</w:t>
            </w:r>
          </w:p>
          <w:p w14:paraId="514D5A4A" w14:textId="77777777" w:rsidR="00551CD3" w:rsidRPr="00E32771" w:rsidRDefault="00551CD3" w:rsidP="00E3277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b/>
                <w:sz w:val="20"/>
                <w:szCs w:val="20"/>
                <w:lang w:val="en-GB" w:eastAsia="pl-PL"/>
              </w:rPr>
              <w:t>relating to skills:</w:t>
            </w:r>
          </w:p>
          <w:p w14:paraId="36E91413" w14:textId="6F303A36" w:rsidR="00E91FD1" w:rsidRPr="00E32771" w:rsidRDefault="00E91FD1" w:rsidP="00E91FD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lastRenderedPageBreak/>
              <w:t>PE</w:t>
            </w:r>
            <w:r w:rsidR="005256A4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_U01 Is able to search and use current information on the conditions and regulations regarding related entities.</w:t>
            </w:r>
          </w:p>
          <w:p w14:paraId="622C79B0" w14:textId="3F2343BA" w:rsidR="00F97B61" w:rsidRPr="00E32771" w:rsidRDefault="00E91FD1" w:rsidP="00E91FD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5256A4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_U02 Is able to diagnose and assess the state of organization of a specific capital group</w:t>
            </w:r>
            <w:r w:rsidR="00F97B61" w:rsidRPr="00E32771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  <w:p w14:paraId="373555B6" w14:textId="5F45355E" w:rsidR="00551CD3" w:rsidRPr="00E32771" w:rsidRDefault="00551CD3" w:rsidP="00E3277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E32771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569E3444" w14:textId="1E926627" w:rsidR="00F97B61" w:rsidRPr="009810D5" w:rsidRDefault="00F97B61" w:rsidP="00F97B61">
            <w:pPr>
              <w:spacing w:after="0" w:line="240" w:lineRule="auto"/>
              <w:ind w:left="700" w:hanging="700"/>
              <w:rPr>
                <w:b/>
                <w:sz w:val="20"/>
                <w:szCs w:val="20"/>
                <w:lang w:val="en-GB"/>
              </w:rPr>
            </w:pPr>
            <w:r w:rsidRPr="00E32771">
              <w:rPr>
                <w:sz w:val="20"/>
                <w:szCs w:val="20"/>
                <w:lang w:val="en-GB"/>
              </w:rPr>
              <w:t>PE</w:t>
            </w:r>
            <w:r w:rsidR="005256A4">
              <w:rPr>
                <w:sz w:val="20"/>
                <w:szCs w:val="20"/>
                <w:lang w:val="en-GB"/>
              </w:rPr>
              <w:t>U</w:t>
            </w:r>
            <w:r w:rsidRPr="00E32771">
              <w:rPr>
                <w:sz w:val="20"/>
                <w:szCs w:val="20"/>
                <w:lang w:val="en-GB"/>
              </w:rPr>
              <w:t>_K01 Is able to argue in the group forum the characteristics of a specific economic</w:t>
            </w:r>
            <w:r w:rsidRPr="00F97B61">
              <w:rPr>
                <w:lang w:val="en-GB"/>
              </w:rPr>
              <w:t xml:space="preserve"> </w:t>
            </w:r>
            <w:r w:rsidRPr="00E32771">
              <w:rPr>
                <w:sz w:val="20"/>
                <w:szCs w:val="20"/>
                <w:lang w:val="en-GB"/>
              </w:rPr>
              <w:t>situation of a capital</w:t>
            </w:r>
            <w:r w:rsidRPr="00F97B61">
              <w:rPr>
                <w:lang w:val="en-GB"/>
              </w:rPr>
              <w:t xml:space="preserve"> </w:t>
            </w:r>
            <w:r w:rsidRPr="00E32771">
              <w:rPr>
                <w:sz w:val="20"/>
                <w:szCs w:val="20"/>
                <w:lang w:val="en-GB"/>
              </w:rPr>
              <w:t>group.</w:t>
            </w:r>
            <w:r w:rsidR="009810D5">
              <w:rPr>
                <w:sz w:val="20"/>
                <w:szCs w:val="20"/>
                <w:lang w:val="en-GB"/>
              </w:rPr>
              <w:t xml:space="preserve"> </w:t>
            </w:r>
          </w:p>
          <w:p w14:paraId="11A08170" w14:textId="63A9EAC1" w:rsidR="00551CD3" w:rsidRPr="00F97B61" w:rsidRDefault="00F97B61" w:rsidP="00F97B6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E32771">
              <w:rPr>
                <w:sz w:val="20"/>
                <w:szCs w:val="20"/>
                <w:lang w:val="en-GB"/>
              </w:rPr>
              <w:t>PE</w:t>
            </w:r>
            <w:r w:rsidR="005256A4">
              <w:rPr>
                <w:sz w:val="20"/>
                <w:szCs w:val="20"/>
                <w:lang w:val="en-GB"/>
              </w:rPr>
              <w:t>U</w:t>
            </w:r>
            <w:r w:rsidRPr="00E32771">
              <w:rPr>
                <w:sz w:val="20"/>
                <w:szCs w:val="20"/>
                <w:lang w:val="en-GB"/>
              </w:rPr>
              <w:t>_K02 Is oriented towards independent search of current economic information</w:t>
            </w:r>
            <w:r w:rsidR="009810D5" w:rsidRPr="009810D5">
              <w:rPr>
                <w:sz w:val="20"/>
                <w:szCs w:val="20"/>
                <w:lang w:val="en-GB"/>
              </w:rPr>
              <w:t xml:space="preserve"> and acting in an entrepreneurial manner</w:t>
            </w:r>
          </w:p>
        </w:tc>
      </w:tr>
    </w:tbl>
    <w:p w14:paraId="6A4B33BD" w14:textId="77777777" w:rsidR="00551CD3" w:rsidRPr="00F97B61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p w14:paraId="78720573" w14:textId="77777777" w:rsidR="009810D5" w:rsidRPr="005D1F61" w:rsidRDefault="009810D5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7147"/>
        <w:gridCol w:w="1095"/>
      </w:tblGrid>
      <w:tr w:rsidR="00E32771" w:rsidRPr="00551CD3" w14:paraId="7CCCDDBA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A5A72D" w14:textId="291A45F0" w:rsidR="00E32771" w:rsidRDefault="00E32771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9"/>
            <w:bookmarkEnd w:id="7"/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B4116" w14:textId="77777777" w:rsidR="00E32771" w:rsidRPr="00FA2E7A" w:rsidRDefault="00E32771" w:rsidP="00FA2E7A">
            <w:pPr>
              <w:rPr>
                <w:b/>
                <w:sz w:val="18"/>
                <w:szCs w:val="18"/>
              </w:rPr>
            </w:pPr>
          </w:p>
        </w:tc>
      </w:tr>
      <w:tr w:rsidR="00551CD3" w:rsidRPr="00551CD3" w14:paraId="1B85E227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08AFD3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4E14EF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6F7925" w:rsidRPr="00551CD3" w14:paraId="430BCE9B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41B706" w14:textId="77777777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175E9C" w14:textId="6C847300" w:rsidR="006F7925" w:rsidRPr="00E32771" w:rsidRDefault="006F7925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US" w:eastAsia="pl-PL"/>
              </w:rPr>
              <w:t>Presentation of assumptions for workshops and a preliminary discussion of the importance of knowledge about capital groups in the global economy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956336" w14:textId="4B096FC5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79F1EAE9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01EECB" w14:textId="77777777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2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32BD75" w14:textId="02E315DC" w:rsidR="006F7925" w:rsidRPr="00E32771" w:rsidRDefault="009B7866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Analytical perspectives for the assessment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9B17EF" w14:textId="4411B04F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396C67A6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0CDEA99" w14:textId="77777777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ADD676" w14:textId="5CCEB961" w:rsidR="006F7925" w:rsidRPr="00E32771" w:rsidRDefault="009B7866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Methodological problems - types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92F67" w14:textId="75A59512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63AA0EAB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D10DFF" w14:textId="77777777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129614" w14:textId="3EC57893" w:rsidR="006F7925" w:rsidRPr="00E32771" w:rsidRDefault="00472CEC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Basic conditions of capital groups - reporting and taxes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437B6" w14:textId="6C54D397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2118728E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66A9D3" w14:textId="5BE8B796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8DFD30" w14:textId="54246CC9" w:rsidR="006F7925" w:rsidRPr="00E32771" w:rsidRDefault="00472CEC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Problems of investing and marketing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6E5BE" w14:textId="3C1DBD02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2BD8418D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731525" w14:textId="577EF22E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6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9FF2873" w14:textId="15B76127" w:rsidR="006F7925" w:rsidRPr="00E32771" w:rsidRDefault="00472CEC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Transfer prices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F8EDC" w14:textId="6A40EADC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6DD55EE8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82BA64" w14:textId="6E205A9B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7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3573A2" w14:textId="313BA610" w:rsidR="006F7925" w:rsidRPr="00E32771" w:rsidRDefault="00472CEC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Preliminary discussion of diagnostic tasks for specific examples. Comments on articles referring to the specifics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1D782" w14:textId="573A2EC0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6E6DD764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A19DC7" w14:textId="124E0C4A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8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2E9B36" w14:textId="1C67BB24" w:rsidR="006F7925" w:rsidRPr="00E32771" w:rsidRDefault="00031803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Final approval of diagnostic tasks. Comments on articles referring to the specifics of capital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517C6" w14:textId="6E2EBE79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49D5FC85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7D1E70" w14:textId="7DFD017B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9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057E7C" w14:textId="303BE943" w:rsidR="006F7925" w:rsidRPr="00E32771" w:rsidRDefault="00031803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Formulation and visualization of conclusions from the analysis - discussion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2460C" w14:textId="3B9C8091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7A65EAB7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09204B" w14:textId="34CC5D1C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10</w:t>
            </w:r>
            <w:r w:rsidR="00E32771" w:rsidRPr="00E32771">
              <w:rPr>
                <w:rFonts w:eastAsia="Times New Roman"/>
                <w:sz w:val="20"/>
                <w:szCs w:val="20"/>
                <w:lang w:eastAsia="pl-PL"/>
              </w:rPr>
              <w:t>-11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2888C9" w14:textId="7CA928EB" w:rsidR="006F7925" w:rsidRPr="00E32771" w:rsidRDefault="00031803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Presentation of a selected capital group - a synthetic approach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42897" w14:textId="58A3A5EF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4</w:t>
            </w:r>
          </w:p>
        </w:tc>
      </w:tr>
      <w:tr w:rsidR="006F7925" w:rsidRPr="00551CD3" w14:paraId="0122EB35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018FE3" w14:textId="0A019FC0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  <w:r w:rsidR="00E32771" w:rsidRPr="00E32771">
              <w:rPr>
                <w:rFonts w:eastAsia="Times New Roman"/>
                <w:sz w:val="20"/>
                <w:szCs w:val="20"/>
                <w:lang w:eastAsia="pl-PL"/>
              </w:rPr>
              <w:t>2-13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F9C22A" w14:textId="5E694B47" w:rsidR="006F7925" w:rsidRPr="00E32771" w:rsidRDefault="00031803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Presentation of a selected capital group, detailed view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AC922" w14:textId="01493077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4</w:t>
            </w:r>
          </w:p>
        </w:tc>
      </w:tr>
      <w:tr w:rsidR="006F7925" w:rsidRPr="00551CD3" w14:paraId="04712CFE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89F54C" w14:textId="3C32833E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  <w:r w:rsidR="00E32771" w:rsidRPr="00E32771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944E56" w14:textId="7B16BD7B" w:rsidR="006F7925" w:rsidRPr="00E32771" w:rsidRDefault="00031803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Consultation of diagnostic work. Comments on articles referring to the specifics of capital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DF807" w14:textId="7BC83B05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1F0A0987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308755" w14:textId="03349A9F" w:rsidR="006F7925" w:rsidRPr="00E32771" w:rsidRDefault="006F7925" w:rsidP="006F7925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  <w:r w:rsidR="00E32771" w:rsidRPr="00E32771"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C47A88" w14:textId="07AE90E2" w:rsidR="006F7925" w:rsidRPr="00E32771" w:rsidRDefault="00137187" w:rsidP="006F792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eastAsia="pl-PL"/>
              </w:rPr>
              <w:t>Receipt of diagnostic works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D8526" w14:textId="4F14280F" w:rsidR="006F7925" w:rsidRPr="00E32771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E32771">
              <w:rPr>
                <w:b/>
                <w:sz w:val="20"/>
                <w:szCs w:val="20"/>
              </w:rPr>
              <w:t>2</w:t>
            </w:r>
          </w:p>
        </w:tc>
      </w:tr>
      <w:tr w:rsidR="006F7925" w:rsidRPr="00551CD3" w14:paraId="132775D1" w14:textId="77777777" w:rsidTr="009810D5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A5F92A" w14:textId="77777777" w:rsidR="006F7925" w:rsidRPr="00551CD3" w:rsidRDefault="006F7925" w:rsidP="006F792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154A0D8" w14:textId="77777777" w:rsidR="006F7925" w:rsidRPr="00551CD3" w:rsidRDefault="006F7925" w:rsidP="006F792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AB429E" w14:textId="0A4B38C9" w:rsidR="006F7925" w:rsidRPr="00551CD3" w:rsidRDefault="006F7925" w:rsidP="006F792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6BDF820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End w:id="8"/>
    </w:p>
    <w:p w14:paraId="153001F9" w14:textId="77777777" w:rsidR="009810D5" w:rsidRDefault="009810D5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1406709" w14:textId="77777777" w:rsidTr="00E32771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45792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9" w:name="table0B"/>
            <w:bookmarkEnd w:id="9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D1F61" w14:paraId="7AE899E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972A8" w14:textId="77777777" w:rsidR="00137187" w:rsidRPr="00E32771" w:rsidRDefault="00137187" w:rsidP="0013718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N1. Multimedia presentation</w:t>
            </w:r>
          </w:p>
          <w:p w14:paraId="78920497" w14:textId="7AA895E4" w:rsidR="00137187" w:rsidRPr="00E32771" w:rsidRDefault="00040688" w:rsidP="0013718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N</w:t>
            </w:r>
            <w:r w:rsidR="00E32771" w:rsidRPr="00E32771">
              <w:rPr>
                <w:rFonts w:eastAsia="Times New Roman"/>
                <w:sz w:val="20"/>
                <w:szCs w:val="20"/>
                <w:lang w:val="en-GB" w:eastAsia="pl-PL"/>
              </w:rPr>
              <w:t>2</w:t>
            </w:r>
            <w:r w:rsidR="00137187" w:rsidRPr="00E32771">
              <w:rPr>
                <w:rFonts w:eastAsia="Times New Roman"/>
                <w:sz w:val="20"/>
                <w:szCs w:val="20"/>
                <w:lang w:val="en-GB" w:eastAsia="pl-PL"/>
              </w:rPr>
              <w:t xml:space="preserve">. Practical exercises - </w:t>
            </w:r>
            <w:r w:rsidR="00C9595D" w:rsidRPr="00E32771">
              <w:rPr>
                <w:rFonts w:eastAsia="Times New Roman"/>
                <w:sz w:val="20"/>
                <w:szCs w:val="20"/>
                <w:lang w:val="en-GB" w:eastAsia="pl-PL"/>
              </w:rPr>
              <w:t>c</w:t>
            </w: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ritical analysis of professional press articles</w:t>
            </w:r>
          </w:p>
          <w:p w14:paraId="14C70912" w14:textId="691935DC" w:rsidR="00137187" w:rsidRPr="00E32771" w:rsidRDefault="00040688" w:rsidP="00137187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US" w:eastAsia="pl-PL"/>
              </w:rPr>
              <w:t>N</w:t>
            </w:r>
            <w:r w:rsidR="00E32771" w:rsidRPr="00E32771">
              <w:rPr>
                <w:rFonts w:eastAsia="Times New Roman"/>
                <w:sz w:val="20"/>
                <w:szCs w:val="20"/>
                <w:lang w:val="en-US" w:eastAsia="pl-PL"/>
              </w:rPr>
              <w:t>3</w:t>
            </w:r>
            <w:r w:rsidR="00137187" w:rsidRPr="00E32771">
              <w:rPr>
                <w:rFonts w:eastAsia="Times New Roman"/>
                <w:sz w:val="20"/>
                <w:szCs w:val="20"/>
                <w:lang w:val="en-US" w:eastAsia="pl-PL"/>
              </w:rPr>
              <w:t>. Presentation of diagnostic work</w:t>
            </w:r>
          </w:p>
          <w:p w14:paraId="273D6F6E" w14:textId="78470064" w:rsidR="00551CD3" w:rsidRPr="00137187" w:rsidRDefault="0004068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32771">
              <w:rPr>
                <w:rFonts w:eastAsia="Times New Roman"/>
                <w:sz w:val="20"/>
                <w:szCs w:val="20"/>
                <w:lang w:val="en-GB" w:eastAsia="pl-PL"/>
              </w:rPr>
              <w:t>N</w:t>
            </w:r>
            <w:r w:rsidR="00E32771" w:rsidRPr="00E32771">
              <w:rPr>
                <w:rFonts w:eastAsia="Times New Roman"/>
                <w:sz w:val="20"/>
                <w:szCs w:val="20"/>
                <w:lang w:val="en-GB" w:eastAsia="pl-PL"/>
              </w:rPr>
              <w:t>4</w:t>
            </w:r>
            <w:r w:rsidR="00137187" w:rsidRPr="00E32771">
              <w:rPr>
                <w:rFonts w:eastAsia="Times New Roman"/>
                <w:sz w:val="20"/>
                <w:szCs w:val="20"/>
                <w:lang w:val="en-GB" w:eastAsia="pl-PL"/>
              </w:rPr>
              <w:t>. Discussion of effects (or reasons for failure) during the presentation of student work results</w:t>
            </w:r>
          </w:p>
        </w:tc>
      </w:tr>
    </w:tbl>
    <w:p w14:paraId="48648BE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4"/>
        <w:gridCol w:w="2451"/>
        <w:gridCol w:w="4450"/>
      </w:tblGrid>
      <w:tr w:rsidR="00551CD3" w:rsidRPr="005D1F61" w14:paraId="06DB149D" w14:textId="77777777" w:rsidTr="00E32771"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571EAA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403720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8F9886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3A40B6" w:rsidRPr="00551CD3" w14:paraId="40B53317" w14:textId="77777777" w:rsidTr="00E3277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28CE6" w14:textId="06A67B52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D4206E" w14:textId="29F1294D" w:rsidR="003A40B6" w:rsidRPr="003A40B6" w:rsidRDefault="003A40B6" w:rsidP="00E32771">
            <w:pPr>
              <w:pStyle w:val="Default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D637EA">
              <w:rPr>
                <w:sz w:val="23"/>
                <w:szCs w:val="23"/>
              </w:rPr>
              <w:t>_W0</w:t>
            </w:r>
            <w:r w:rsidR="00E32771">
              <w:rPr>
                <w:sz w:val="23"/>
                <w:szCs w:val="23"/>
              </w:rPr>
              <w:t xml:space="preserve">; </w:t>
            </w:r>
            <w:r w:rsidRPr="003A40B6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3A40B6">
              <w:rPr>
                <w:sz w:val="23"/>
                <w:szCs w:val="23"/>
              </w:rPr>
              <w:t>_W02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ED03BD" w14:textId="2BA34CF8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sz w:val="22"/>
                <w:szCs w:val="22"/>
              </w:rPr>
              <w:t>Participation in problem discussions</w:t>
            </w:r>
          </w:p>
        </w:tc>
      </w:tr>
      <w:tr w:rsidR="003A40B6" w:rsidRPr="00551CD3" w14:paraId="66E0C364" w14:textId="77777777" w:rsidTr="00E3277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5D380" w14:textId="06988BC8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3F7651" w14:textId="1EE2CD12" w:rsidR="003A40B6" w:rsidRPr="003A40B6" w:rsidRDefault="003A40B6" w:rsidP="00E32771">
            <w:pPr>
              <w:pStyle w:val="Default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D637EA">
              <w:rPr>
                <w:sz w:val="23"/>
                <w:szCs w:val="23"/>
              </w:rPr>
              <w:t>_U01</w:t>
            </w:r>
            <w:r w:rsidR="00E32771">
              <w:rPr>
                <w:sz w:val="23"/>
                <w:szCs w:val="23"/>
              </w:rPr>
              <w:t xml:space="preserve">; </w:t>
            </w:r>
            <w:r w:rsidRPr="003A40B6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3A40B6">
              <w:rPr>
                <w:sz w:val="23"/>
                <w:szCs w:val="23"/>
              </w:rPr>
              <w:t>_U02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AF0B3" w14:textId="6524CA7D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sz w:val="22"/>
                <w:szCs w:val="22"/>
              </w:rPr>
              <w:t>Example presentation</w:t>
            </w:r>
          </w:p>
        </w:tc>
      </w:tr>
      <w:tr w:rsidR="003A40B6" w:rsidRPr="00551CD3" w14:paraId="23E7E87C" w14:textId="77777777" w:rsidTr="00E3277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B4AE4A" w14:textId="5B986C1E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F3A5A" w14:textId="5DA2A936" w:rsidR="003A40B6" w:rsidRPr="003A40B6" w:rsidRDefault="003A40B6" w:rsidP="00E32771">
            <w:pPr>
              <w:pStyle w:val="Default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D637EA">
              <w:rPr>
                <w:sz w:val="23"/>
                <w:szCs w:val="23"/>
              </w:rPr>
              <w:t>_U01</w:t>
            </w:r>
            <w:r w:rsidR="00E32771">
              <w:rPr>
                <w:sz w:val="23"/>
                <w:szCs w:val="23"/>
              </w:rPr>
              <w:t xml:space="preserve">; </w:t>
            </w:r>
            <w:r w:rsidRPr="003A40B6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3A40B6">
              <w:rPr>
                <w:sz w:val="23"/>
                <w:szCs w:val="23"/>
              </w:rPr>
              <w:t>_U02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E7700" w14:textId="4DD850CF" w:rsidR="003A40B6" w:rsidRPr="00551CD3" w:rsidRDefault="00100B15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00B15">
              <w:rPr>
                <w:rFonts w:eastAsia="Times New Roman"/>
                <w:color w:val="000000"/>
                <w:sz w:val="22"/>
                <w:szCs w:val="22"/>
                <w:lang w:eastAsia="pl-PL"/>
              </w:rPr>
              <w:t>Preparation of diagnostic work</w:t>
            </w:r>
          </w:p>
        </w:tc>
      </w:tr>
      <w:tr w:rsidR="003A40B6" w:rsidRPr="005D1F61" w14:paraId="7355DAC4" w14:textId="77777777" w:rsidTr="00E3277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125AE" w14:textId="61F3210E" w:rsidR="003A40B6" w:rsidRPr="00551CD3" w:rsidRDefault="003A40B6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9B8D4" w14:textId="3F719E62" w:rsidR="003A40B6" w:rsidRDefault="003A40B6" w:rsidP="00E32771">
            <w:pPr>
              <w:pStyle w:val="Default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D637EA">
              <w:rPr>
                <w:sz w:val="23"/>
                <w:szCs w:val="23"/>
              </w:rPr>
              <w:t>_U01</w:t>
            </w:r>
            <w:r w:rsidR="00E32771">
              <w:rPr>
                <w:sz w:val="23"/>
                <w:szCs w:val="23"/>
              </w:rPr>
              <w:t xml:space="preserve">; </w:t>
            </w:r>
            <w:r w:rsidRPr="00D637EA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D637EA">
              <w:rPr>
                <w:sz w:val="23"/>
                <w:szCs w:val="23"/>
              </w:rPr>
              <w:t>_U02</w:t>
            </w:r>
          </w:p>
          <w:p w14:paraId="59AF8AA2" w14:textId="1F244A28" w:rsidR="003A40B6" w:rsidRPr="003A40B6" w:rsidRDefault="003A40B6" w:rsidP="00E32771">
            <w:pPr>
              <w:pStyle w:val="Default"/>
              <w:rPr>
                <w:sz w:val="23"/>
                <w:szCs w:val="23"/>
              </w:rPr>
            </w:pPr>
            <w:r w:rsidRPr="003A40B6">
              <w:rPr>
                <w:sz w:val="23"/>
                <w:szCs w:val="23"/>
              </w:rPr>
              <w:lastRenderedPageBreak/>
              <w:t>PE</w:t>
            </w:r>
            <w:r w:rsidR="005256A4">
              <w:rPr>
                <w:sz w:val="23"/>
                <w:szCs w:val="23"/>
              </w:rPr>
              <w:t>U</w:t>
            </w:r>
            <w:r w:rsidRPr="003A40B6">
              <w:rPr>
                <w:sz w:val="23"/>
                <w:szCs w:val="23"/>
              </w:rPr>
              <w:t>_ K01</w:t>
            </w:r>
            <w:r w:rsidR="00E32771">
              <w:rPr>
                <w:sz w:val="23"/>
                <w:szCs w:val="23"/>
              </w:rPr>
              <w:t xml:space="preserve">; </w:t>
            </w:r>
            <w:r w:rsidRPr="003A40B6">
              <w:rPr>
                <w:sz w:val="23"/>
                <w:szCs w:val="23"/>
              </w:rPr>
              <w:t>PE</w:t>
            </w:r>
            <w:r w:rsidR="005256A4">
              <w:rPr>
                <w:sz w:val="23"/>
                <w:szCs w:val="23"/>
              </w:rPr>
              <w:t>U</w:t>
            </w:r>
            <w:r w:rsidRPr="003A40B6">
              <w:rPr>
                <w:sz w:val="23"/>
                <w:szCs w:val="23"/>
              </w:rPr>
              <w:t>_ K02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63D99" w14:textId="4EAF9B7B" w:rsidR="003A40B6" w:rsidRPr="00100B15" w:rsidRDefault="00100B1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00B15">
              <w:rPr>
                <w:sz w:val="22"/>
                <w:szCs w:val="22"/>
                <w:lang w:val="en-GB"/>
              </w:rPr>
              <w:lastRenderedPageBreak/>
              <w:t>Comments on current economic problems</w:t>
            </w:r>
            <w:r w:rsidR="00C9595D">
              <w:rPr>
                <w:sz w:val="22"/>
                <w:szCs w:val="22"/>
                <w:lang w:val="en-GB"/>
              </w:rPr>
              <w:t xml:space="preserve">- </w:t>
            </w:r>
            <w:r w:rsidR="00C9595D">
              <w:rPr>
                <w:sz w:val="22"/>
                <w:szCs w:val="22"/>
                <w:lang w:val="en-GB"/>
              </w:rPr>
              <w:lastRenderedPageBreak/>
              <w:t>c</w:t>
            </w:r>
            <w:r w:rsidR="00C9595D" w:rsidRPr="00C9595D">
              <w:rPr>
                <w:sz w:val="22"/>
                <w:szCs w:val="22"/>
                <w:lang w:val="en-GB"/>
              </w:rPr>
              <w:t xml:space="preserve">ritical analysis </w:t>
            </w:r>
          </w:p>
        </w:tc>
      </w:tr>
      <w:tr w:rsidR="003A40B6" w:rsidRPr="00551CD3" w14:paraId="1B03C56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CE9A57" w14:textId="599DE6D8" w:rsidR="003A40B6" w:rsidRPr="00551CD3" w:rsidRDefault="00C47441" w:rsidP="003A40B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lastRenderedPageBreak/>
              <w:t xml:space="preserve">F </w:t>
            </w:r>
            <w:r w:rsidR="003A40B6">
              <w:rPr>
                <w:sz w:val="22"/>
                <w:szCs w:val="22"/>
              </w:rPr>
              <w:t>= 0,2*</w:t>
            </w:r>
            <w:r w:rsidR="003A40B6" w:rsidRPr="002F79B1">
              <w:rPr>
                <w:sz w:val="22"/>
                <w:szCs w:val="22"/>
              </w:rPr>
              <w:t>F1</w:t>
            </w:r>
            <w:r w:rsidR="003A40B6">
              <w:rPr>
                <w:sz w:val="22"/>
                <w:szCs w:val="22"/>
              </w:rPr>
              <w:t>+</w:t>
            </w:r>
            <w:r w:rsidR="003A40B6" w:rsidRPr="002F79B1">
              <w:rPr>
                <w:sz w:val="22"/>
                <w:szCs w:val="22"/>
              </w:rPr>
              <w:t>0,3*F2+0,</w:t>
            </w:r>
            <w:r w:rsidR="003A40B6">
              <w:rPr>
                <w:sz w:val="22"/>
                <w:szCs w:val="22"/>
              </w:rPr>
              <w:t>4</w:t>
            </w:r>
            <w:r w:rsidR="003A40B6" w:rsidRPr="002F79B1">
              <w:rPr>
                <w:sz w:val="22"/>
                <w:szCs w:val="22"/>
              </w:rPr>
              <w:t>*F3+0,</w:t>
            </w:r>
            <w:r w:rsidR="003A40B6">
              <w:rPr>
                <w:sz w:val="22"/>
                <w:szCs w:val="22"/>
              </w:rPr>
              <w:t>1</w:t>
            </w:r>
            <w:r w:rsidR="003A40B6" w:rsidRPr="002F79B1">
              <w:rPr>
                <w:sz w:val="22"/>
                <w:szCs w:val="22"/>
              </w:rPr>
              <w:t>*F4</w:t>
            </w:r>
          </w:p>
        </w:tc>
      </w:tr>
    </w:tbl>
    <w:p w14:paraId="2054AA03" w14:textId="1B8EB014" w:rsidR="00E32771" w:rsidRDefault="00E32771">
      <w:bookmarkStart w:id="11" w:name="table0D"/>
      <w:bookmarkEnd w:id="11"/>
    </w:p>
    <w:p w14:paraId="4C05A789" w14:textId="0FF91C6C" w:rsidR="007C05A8" w:rsidRDefault="007C05A8"/>
    <w:p w14:paraId="245E756F" w14:textId="77777777" w:rsidR="007C05A8" w:rsidRDefault="007C05A8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F2C6B82" w14:textId="77777777" w:rsidTr="00E3277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9DC8C8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6F6BAF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2545A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24D2D6C2" w14:textId="77777777" w:rsidR="00753B80" w:rsidRPr="00B84901" w:rsidRDefault="005C2B92" w:rsidP="00753B80">
            <w:pPr>
              <w:pStyle w:val="Default"/>
              <w:numPr>
                <w:ilvl w:val="0"/>
                <w:numId w:val="5"/>
              </w:numPr>
              <w:rPr>
                <w:color w:val="auto"/>
                <w:sz w:val="20"/>
                <w:szCs w:val="20"/>
                <w:lang w:eastAsia="ar-SA"/>
              </w:rPr>
            </w:pPr>
            <w:hyperlink r:id="rId8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 xml:space="preserve"> Mika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 xml:space="preserve"> J.F., Ceny transferowe. Komentarz do rozporządzeń. Metody szacowania i analizy cen transferowych. Obowiązki sprawozdawcze. Strategia podatkowa. Schematy podatkowe MDR. Przykłady, 2022, Wydawnictwo C.H.Beck Sp. z o.o.</w:t>
            </w:r>
          </w:p>
          <w:p w14:paraId="478590D7" w14:textId="77777777" w:rsidR="00753B80" w:rsidRPr="00B84901" w:rsidRDefault="005C2B92" w:rsidP="00753B80">
            <w:pPr>
              <w:pStyle w:val="Default"/>
              <w:numPr>
                <w:ilvl w:val="0"/>
                <w:numId w:val="5"/>
              </w:numPr>
              <w:rPr>
                <w:color w:val="auto"/>
                <w:sz w:val="20"/>
                <w:szCs w:val="20"/>
                <w:lang w:eastAsia="ar-SA"/>
              </w:rPr>
            </w:pPr>
            <w:hyperlink r:id="rId9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 xml:space="preserve"> Mika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 xml:space="preserve"> J.F.,,</w:t>
            </w:r>
            <w:hyperlink r:id="rId10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>Podmioty powiązane. Obowiązki podatkowe. Raportowanie transakcji grupowych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>, 2022, Wydawnictwo C.H.Beck Sp. z o.o., Wocław</w:t>
            </w:r>
          </w:p>
          <w:p w14:paraId="6A126311" w14:textId="5E3B7CCB" w:rsidR="00753B80" w:rsidRDefault="005C2B92" w:rsidP="00753B80">
            <w:pPr>
              <w:pStyle w:val="Default"/>
              <w:numPr>
                <w:ilvl w:val="0"/>
                <w:numId w:val="5"/>
              </w:numPr>
              <w:rPr>
                <w:color w:val="auto"/>
                <w:sz w:val="20"/>
                <w:szCs w:val="20"/>
                <w:lang w:eastAsia="ar-SA"/>
              </w:rPr>
            </w:pPr>
            <w:hyperlink r:id="rId11" w:tooltip="Michał Trocki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 xml:space="preserve"> Trocki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 xml:space="preserve"> M., Grupy kapitałowe. Tworzenie i funkcjonowanie 2021 </w:t>
            </w:r>
            <w:hyperlink r:id="rId12" w:tooltip="Wydawnictwo Naukowe PWN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>Wydawnictwo Naukowe PWN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>, Warszawa</w:t>
            </w:r>
          </w:p>
          <w:p w14:paraId="2B2F5149" w14:textId="4EB809C9" w:rsidR="00B84901" w:rsidRPr="00B84901" w:rsidRDefault="00B84901" w:rsidP="00B84901">
            <w:pPr>
              <w:pStyle w:val="Default"/>
              <w:ind w:left="720"/>
              <w:rPr>
                <w:color w:val="auto"/>
                <w:sz w:val="20"/>
                <w:szCs w:val="20"/>
                <w:lang w:eastAsia="ar-SA"/>
              </w:rPr>
            </w:pPr>
          </w:p>
          <w:p w14:paraId="4A770FC2" w14:textId="1A281602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73F1DFC6" w14:textId="77777777" w:rsidR="00753B80" w:rsidRPr="00B84901" w:rsidRDefault="00753B80" w:rsidP="00753B80">
            <w:pPr>
              <w:pStyle w:val="Default"/>
              <w:numPr>
                <w:ilvl w:val="0"/>
                <w:numId w:val="6"/>
              </w:numPr>
              <w:rPr>
                <w:color w:val="auto"/>
                <w:sz w:val="20"/>
                <w:szCs w:val="20"/>
                <w:lang w:eastAsia="ar-SA"/>
              </w:rPr>
            </w:pPr>
            <w:r w:rsidRPr="00B84901">
              <w:rPr>
                <w:color w:val="auto"/>
                <w:sz w:val="20"/>
                <w:szCs w:val="20"/>
                <w:lang w:eastAsia="ar-SA"/>
              </w:rPr>
              <w:t xml:space="preserve">Kosieradzki, T., Piekarz, R., Rynkowska, A., Ceny transferowe 2019. Mechanizmy, dokumentacje, raportowanie, 2019, Wolters Kluwer, Warszawa </w:t>
            </w:r>
          </w:p>
          <w:p w14:paraId="2122B50E" w14:textId="77777777" w:rsidR="00753B80" w:rsidRPr="00B84901" w:rsidRDefault="00753B80" w:rsidP="00753B80">
            <w:pPr>
              <w:pStyle w:val="Default"/>
              <w:numPr>
                <w:ilvl w:val="0"/>
                <w:numId w:val="6"/>
              </w:numPr>
              <w:rPr>
                <w:color w:val="auto"/>
                <w:sz w:val="20"/>
                <w:szCs w:val="20"/>
                <w:lang w:eastAsia="ar-SA"/>
              </w:rPr>
            </w:pPr>
            <w:r w:rsidRPr="00B84901">
              <w:rPr>
                <w:color w:val="auto"/>
                <w:sz w:val="20"/>
                <w:szCs w:val="20"/>
                <w:lang w:eastAsia="ar-SA"/>
              </w:rPr>
              <w:t xml:space="preserve">Przewodnik po dokumentacji cen transferowych. Nowe zasady od 2018 roku. Przykłady dokumentacji krok po kroku, R. Piekarz (red.), 2018, Wolters Kulwer, Warszawa </w:t>
            </w:r>
          </w:p>
          <w:p w14:paraId="33FFCA0A" w14:textId="46736068" w:rsidR="00CC0C74" w:rsidRPr="00551CD3" w:rsidRDefault="005C2B92" w:rsidP="00753B80">
            <w:pPr>
              <w:pStyle w:val="Default"/>
              <w:numPr>
                <w:ilvl w:val="0"/>
                <w:numId w:val="6"/>
              </w:numPr>
            </w:pPr>
            <w:hyperlink r:id="rId13" w:tgtFrame="_self" w:tooltip="Marzena Remlein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 xml:space="preserve"> Remlein M., </w:t>
              </w:r>
            </w:hyperlink>
            <w:hyperlink r:id="rId14" w:tgtFrame="_self" w:tooltip="Marzena Strojek-Filus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>Strojek-Filus M.,</w:t>
              </w:r>
            </w:hyperlink>
            <w:hyperlink r:id="rId15" w:tgtFrame="_self" w:tooltip="Katarzyna Świetla" w:history="1">
              <w:r w:rsidR="00753B80" w:rsidRPr="00B84901">
                <w:rPr>
                  <w:color w:val="auto"/>
                  <w:sz w:val="20"/>
                  <w:szCs w:val="20"/>
                  <w:lang w:eastAsia="ar-SA"/>
                </w:rPr>
                <w:t xml:space="preserve"> Świetla</w:t>
              </w:r>
            </w:hyperlink>
            <w:r w:rsidR="00753B80" w:rsidRPr="00B84901">
              <w:rPr>
                <w:color w:val="auto"/>
                <w:sz w:val="20"/>
                <w:szCs w:val="20"/>
                <w:lang w:eastAsia="ar-SA"/>
              </w:rPr>
              <w:t xml:space="preserve"> K.,, Polityka rachunkowości grup kapitałowych, 2021, CeDeWu, Warszawa</w:t>
            </w:r>
          </w:p>
        </w:tc>
      </w:tr>
      <w:tr w:rsidR="00551CD3" w:rsidRPr="005D1F61" w14:paraId="1E502EB8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6EC388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C0C74" w14:paraId="48B471A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D1B7E" w14:textId="7A2BC9F5" w:rsidR="00551CD3" w:rsidRPr="00CC0C74" w:rsidRDefault="00CC0C7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>Dr inż. Agnieszka Parkitna</w:t>
            </w:r>
            <w:r w:rsidR="00E32771">
              <w:rPr>
                <w:b/>
                <w:bCs/>
              </w:rPr>
              <w:t xml:space="preserve">;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4D7945C6" w14:textId="77777777" w:rsidR="00551CD3" w:rsidRPr="00CC0C7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0768D8E" w14:textId="77777777" w:rsidR="008E023A" w:rsidRPr="00CC0C7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CC0C7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CF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A3D09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B15B9"/>
    <w:multiLevelType w:val="hybridMultilevel"/>
    <w:tmpl w:val="E73A1D30"/>
    <w:lvl w:ilvl="0" w:tplc="FFFFFFFF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020F4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742CD"/>
    <w:multiLevelType w:val="hybridMultilevel"/>
    <w:tmpl w:val="E73A1D30"/>
    <w:lvl w:ilvl="0" w:tplc="3E5CB42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533DF"/>
    <w:multiLevelType w:val="hybridMultilevel"/>
    <w:tmpl w:val="DB166226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31803"/>
    <w:rsid w:val="00040688"/>
    <w:rsid w:val="00100B15"/>
    <w:rsid w:val="00103BCA"/>
    <w:rsid w:val="00125A18"/>
    <w:rsid w:val="00137187"/>
    <w:rsid w:val="001503EC"/>
    <w:rsid w:val="0016450C"/>
    <w:rsid w:val="001F6E6D"/>
    <w:rsid w:val="002302A0"/>
    <w:rsid w:val="002C76CD"/>
    <w:rsid w:val="0033613E"/>
    <w:rsid w:val="003A40B6"/>
    <w:rsid w:val="003A7660"/>
    <w:rsid w:val="003B6762"/>
    <w:rsid w:val="003B6C96"/>
    <w:rsid w:val="003B7CCA"/>
    <w:rsid w:val="003C337D"/>
    <w:rsid w:val="00471B2B"/>
    <w:rsid w:val="00472CEC"/>
    <w:rsid w:val="0049484A"/>
    <w:rsid w:val="005256A4"/>
    <w:rsid w:val="0055078F"/>
    <w:rsid w:val="00551CD3"/>
    <w:rsid w:val="005C2B92"/>
    <w:rsid w:val="005C7951"/>
    <w:rsid w:val="005D1F61"/>
    <w:rsid w:val="005E15C5"/>
    <w:rsid w:val="00686555"/>
    <w:rsid w:val="006D55AB"/>
    <w:rsid w:val="006F0FC4"/>
    <w:rsid w:val="006F2115"/>
    <w:rsid w:val="006F7925"/>
    <w:rsid w:val="00726225"/>
    <w:rsid w:val="00753B80"/>
    <w:rsid w:val="0077451C"/>
    <w:rsid w:val="00795A00"/>
    <w:rsid w:val="007C05A8"/>
    <w:rsid w:val="008D5923"/>
    <w:rsid w:val="008E023A"/>
    <w:rsid w:val="00946E5B"/>
    <w:rsid w:val="009810D5"/>
    <w:rsid w:val="009B7866"/>
    <w:rsid w:val="009C0D7F"/>
    <w:rsid w:val="00A30DD8"/>
    <w:rsid w:val="00A407D8"/>
    <w:rsid w:val="00AA13D5"/>
    <w:rsid w:val="00AF0173"/>
    <w:rsid w:val="00B65E9B"/>
    <w:rsid w:val="00B84901"/>
    <w:rsid w:val="00BA602F"/>
    <w:rsid w:val="00C25E8B"/>
    <w:rsid w:val="00C47441"/>
    <w:rsid w:val="00C831D4"/>
    <w:rsid w:val="00C9595D"/>
    <w:rsid w:val="00CA2DA5"/>
    <w:rsid w:val="00CC0C74"/>
    <w:rsid w:val="00D509FD"/>
    <w:rsid w:val="00D5178F"/>
    <w:rsid w:val="00D534F3"/>
    <w:rsid w:val="00DD2DEC"/>
    <w:rsid w:val="00DE559C"/>
    <w:rsid w:val="00E01CCA"/>
    <w:rsid w:val="00E24DFA"/>
    <w:rsid w:val="00E32771"/>
    <w:rsid w:val="00E91FD1"/>
    <w:rsid w:val="00EE7D5A"/>
    <w:rsid w:val="00F03D27"/>
    <w:rsid w:val="00F1743F"/>
    <w:rsid w:val="00F47F04"/>
    <w:rsid w:val="00F56B81"/>
    <w:rsid w:val="00F97B6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8C82"/>
  <w15:docId w15:val="{2BC39D71-0047-48C2-A492-1517EF50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40B6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CC0C74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8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8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8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8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84A"/>
    <w:rPr>
      <w:b/>
      <w:bCs/>
      <w:sz w:val="20"/>
      <w:szCs w:val="20"/>
    </w:rPr>
  </w:style>
  <w:style w:type="paragraph" w:customStyle="1" w:styleId="Nagwektabeli">
    <w:name w:val="Nagłówek tabeli"/>
    <w:basedOn w:val="Normalny"/>
    <w:rsid w:val="00753B80"/>
    <w:pPr>
      <w:suppressLineNumbers/>
      <w:suppressAutoHyphens/>
      <w:spacing w:after="0" w:line="240" w:lineRule="auto"/>
      <w:jc w:val="center"/>
    </w:pPr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jaroslaw-f-mika" TargetMode="External"/><Relationship Id="rId13" Type="http://schemas.openxmlformats.org/officeDocument/2006/relationships/hyperlink" Target="https://www.profinfo.pl/autorzy/marzena-remlein,17979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ksiegarnia.pwn.pl/wydawca/Wydawnictwo-Naukowe-PWN,w,6950098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siegarnia.pwn.pl/autor/Michal-Trocki,a,74088848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profinfo.pl/autorzy/katarzyna-swietla,13709.html" TargetMode="External"/><Relationship Id="rId10" Type="http://schemas.openxmlformats.org/officeDocument/2006/relationships/hyperlink" Target="https://www.ksiegarnia.beck.pl/serie-wydawnicze/podatki-w-praktyce/20366-podmioty-powiazane-obowiazki-podatkowe-raportowanie-transakcji-grupowych-jaroslaw-f-mik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ksiegarnia.beck.pl/autorzy/jaroslaw-f-mika" TargetMode="External"/><Relationship Id="rId14" Type="http://schemas.openxmlformats.org/officeDocument/2006/relationships/hyperlink" Target="https://www.profinfo.pl/autorzy/marzena-strojek-filus,14404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231B07-5937-44B4-92A6-FDA4C73DAF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E70C8-94BC-4FB1-835B-77E1308F3A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2C97BF-8B0D-4E21-AC9E-ACC7F7E48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5</cp:revision>
  <cp:lastPrinted>2019-01-18T07:41:00Z</cp:lastPrinted>
  <dcterms:created xsi:type="dcterms:W3CDTF">2022-06-03T07:48:00Z</dcterms:created>
  <dcterms:modified xsi:type="dcterms:W3CDTF">2023-03-03T12:25:00Z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